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C42B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0C42B8" w:rsidRPr="000C42B8">
        <w:rPr>
          <w:rStyle w:val="a9"/>
        </w:rPr>
        <w:t xml:space="preserve"> Открытое</w:t>
      </w:r>
      <w:proofErr w:type="gramEnd"/>
      <w:r w:rsidR="000C42B8" w:rsidRPr="000C42B8">
        <w:rPr>
          <w:rStyle w:val="a9"/>
        </w:rPr>
        <w:t xml:space="preserve"> акционерное общество "МИЛКОМ" производственная площадка "</w:t>
      </w:r>
      <w:proofErr w:type="spellStart"/>
      <w:r w:rsidR="000C42B8" w:rsidRPr="000C42B8">
        <w:rPr>
          <w:rStyle w:val="a9"/>
        </w:rPr>
        <w:t>Кезский</w:t>
      </w:r>
      <w:proofErr w:type="spellEnd"/>
      <w:r w:rsidR="000C42B8" w:rsidRPr="000C42B8">
        <w:rPr>
          <w:rStyle w:val="a9"/>
        </w:rPr>
        <w:t xml:space="preserve"> </w:t>
      </w:r>
      <w:proofErr w:type="spellStart"/>
      <w:r w:rsidR="000C42B8" w:rsidRPr="000C42B8">
        <w:rPr>
          <w:rStyle w:val="a9"/>
        </w:rPr>
        <w:t>сырзавод</w:t>
      </w:r>
      <w:proofErr w:type="spellEnd"/>
      <w:r w:rsidR="000C42B8" w:rsidRPr="000C42B8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Механическая служба</w:t>
            </w:r>
          </w:p>
        </w:tc>
        <w:tc>
          <w:tcPr>
            <w:tcW w:w="3686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 xml:space="preserve">003.06.003.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разряд</w:t>
            </w:r>
          </w:p>
        </w:tc>
        <w:tc>
          <w:tcPr>
            <w:tcW w:w="3686" w:type="dxa"/>
            <w:vAlign w:val="center"/>
          </w:tcPr>
          <w:p w:rsidR="000C42B8" w:rsidRPr="00063DF1" w:rsidRDefault="000C42B8" w:rsidP="00DB70BA">
            <w:pPr>
              <w:pStyle w:val="aa"/>
            </w:pPr>
            <w:r>
              <w:t>Шум: Применение средств звукопоглощения. Применение сертифицированных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C42B8" w:rsidRPr="00063DF1" w:rsidRDefault="000C42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уровня воздействия </w:t>
            </w:r>
            <w:proofErr w:type="gramStart"/>
            <w:r>
              <w:t xml:space="preserve">шума.  </w:t>
            </w:r>
            <w:proofErr w:type="gramEnd"/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УФ-излучение: Снизить время воздействия вредного фактора. Применение сертифицированных средств </w:t>
            </w:r>
            <w:proofErr w:type="spellStart"/>
            <w:r>
              <w:t>индивидальной</w:t>
            </w:r>
            <w:proofErr w:type="spellEnd"/>
            <w:r>
              <w:t xml:space="preserve"> защиты.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уровня воздействия вредного </w:t>
            </w:r>
            <w:proofErr w:type="gramStart"/>
            <w:r>
              <w:t xml:space="preserve">фактора.  </w:t>
            </w:r>
            <w:proofErr w:type="gramEnd"/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 xml:space="preserve">003.06.004.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разряд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Шум: Применение средств звукопоглощения. Применение сертифицированных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уровня воздействия </w:t>
            </w:r>
            <w:proofErr w:type="gramStart"/>
            <w:r>
              <w:t xml:space="preserve">шума.  </w:t>
            </w:r>
            <w:proofErr w:type="gramEnd"/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УФ-излучение: Снизить время воздействия вредного фактора. Применение сертифицированных средств индивиду</w:t>
            </w:r>
            <w:proofErr w:type="gramStart"/>
            <w:r>
              <w:t>альной</w:t>
            </w:r>
            <w:proofErr w:type="gramEnd"/>
            <w:r>
              <w:t xml:space="preserve"> защиты.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 xml:space="preserve">003.06.005.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разряд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УФ-излучение: Снизить время воздействия вредного фактора. Применение сертифицированных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Шум: Применение средств звукопоглощения. Применение сертифицированных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уровня воздействия </w:t>
            </w:r>
            <w:proofErr w:type="gramStart"/>
            <w:r>
              <w:t xml:space="preserve">шума.  </w:t>
            </w:r>
            <w:proofErr w:type="gramEnd"/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 xml:space="preserve">003.06.006. </w:t>
            </w:r>
            <w:proofErr w:type="spellStart"/>
            <w:r>
              <w:t>Электрогазосварщик</w:t>
            </w:r>
            <w:proofErr w:type="spellEnd"/>
            <w:r>
              <w:t xml:space="preserve"> 6 разряд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Шум: Применение средств звукопоглощения. Применение сертифицированных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уровня воздействия </w:t>
            </w:r>
            <w:proofErr w:type="gramStart"/>
            <w:r>
              <w:t xml:space="preserve">шума.  </w:t>
            </w:r>
            <w:proofErr w:type="gramEnd"/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Default="000C42B8" w:rsidP="000C42B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УФ-излучение: Снизить время воздействия вредного фактора. Применение сертифицированных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охране труда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>003.19.001. Медицинская сестра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Биологический: Исключить воздействие вредного фактора или предоставлять гарантии и компенсации, за вредные условия труда, на основании действующего законодательства.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>003.19.003. Фельдшер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Биологический: Исключить воздействие вредного фактора или предоставлять гарантии и компенсации, за вредные условия труда, на основании действующего законодательства.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эксплуатации и ремонту холодильных установок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>003.20.001. Машинист холодильных установок, обслуживающий аммиачно-холодильные установки 4 разряда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Шум: Применение средств звукопоглощения. Применение сертифицированных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>003.20.002. Машинист холодильных установок, обслуживающий аммиачно-холодильные установки 6 разряда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Шум: Применение средств звукопоглощения. Применение сертифицированных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 xml:space="preserve">003.20.004. Слесарь по ремонту </w:t>
            </w:r>
            <w:r>
              <w:lastRenderedPageBreak/>
              <w:t>аммиачно-холодильных установок 4 разряд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lastRenderedPageBreak/>
              <w:t>Шум: Применение средств звукопогло</w:t>
            </w:r>
            <w:r>
              <w:lastRenderedPageBreak/>
              <w:t>щения. Применение сертифицированных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lastRenderedPageBreak/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</w:t>
            </w:r>
            <w:r>
              <w:lastRenderedPageBreak/>
              <w:t xml:space="preserve">Снижение уровня воздействия </w:t>
            </w:r>
            <w:proofErr w:type="gramStart"/>
            <w:r>
              <w:t xml:space="preserve">шума.  </w:t>
            </w:r>
            <w:proofErr w:type="gramEnd"/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Участок очистки сточных вод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  <w:tr w:rsidR="000C42B8" w:rsidRPr="00AF49A3" w:rsidTr="008B4051">
        <w:trPr>
          <w:jc w:val="center"/>
        </w:trPr>
        <w:tc>
          <w:tcPr>
            <w:tcW w:w="3049" w:type="dxa"/>
            <w:vAlign w:val="center"/>
          </w:tcPr>
          <w:p w:rsidR="000C42B8" w:rsidRPr="000C42B8" w:rsidRDefault="000C42B8" w:rsidP="000C42B8">
            <w:pPr>
              <w:pStyle w:val="aa"/>
              <w:jc w:val="left"/>
            </w:pPr>
            <w:r>
              <w:t>003.23.002. Аппаратчик очистки сточных вод 4 разряд</w:t>
            </w:r>
          </w:p>
        </w:tc>
        <w:tc>
          <w:tcPr>
            <w:tcW w:w="3686" w:type="dxa"/>
            <w:vAlign w:val="center"/>
          </w:tcPr>
          <w:p w:rsidR="000C42B8" w:rsidRDefault="000C42B8" w:rsidP="00DB70BA">
            <w:pPr>
              <w:pStyle w:val="aa"/>
            </w:pPr>
            <w:r>
              <w:t>Шум: Применение средств звукопоглощения. Применение сертифицированных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C42B8" w:rsidRDefault="000C42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42B8" w:rsidRPr="00063DF1" w:rsidRDefault="000C42B8" w:rsidP="00DB70BA">
            <w:pPr>
              <w:pStyle w:val="aa"/>
            </w:pPr>
          </w:p>
        </w:tc>
      </w:tr>
    </w:tbl>
    <w:p w:rsidR="00DB70BA" w:rsidRPr="000C42B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0C42B8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0C42B8">
        <w:rPr>
          <w:rStyle w:val="a9"/>
        </w:rPr>
        <w:t>13.03.2018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9D6532" w:rsidRPr="003C5C39" w:rsidRDefault="009D6532" w:rsidP="009D6532">
      <w:bookmarkStart w:id="1" w:name="_GoBack"/>
      <w:bookmarkEnd w:id="1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2B8" w:rsidP="009D6532">
            <w:pPr>
              <w:pStyle w:val="aa"/>
            </w:pPr>
            <w:r>
              <w:t>Заместитель генерального директора - вице-президент - управляющий ОАО "МИЛКОМ"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2B8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должность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подпись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дата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</w:tr>
      <w:tr w:rsidR="000C42B8" w:rsidRPr="000905BE" w:rsidTr="00E20C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0C42B8" w:rsidRPr="000C42B8" w:rsidRDefault="000C42B8" w:rsidP="000C42B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0C42B8" w:rsidRPr="000C42B8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r>
              <w:t>Широких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</w:tr>
      <w:tr w:rsidR="000C42B8" w:rsidRPr="000C42B8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должность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подпись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дата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2B8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42B8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должность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подпись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дата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</w:tr>
      <w:tr w:rsidR="000C42B8" w:rsidRPr="000C42B8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r>
              <w:t>Заместитель вице-президента - управляющий производственной площадкой "</w:t>
            </w:r>
            <w:proofErr w:type="spellStart"/>
            <w:r>
              <w:t>Кезский</w:t>
            </w:r>
            <w:proofErr w:type="spellEnd"/>
            <w:r>
              <w:t xml:space="preserve"> </w:t>
            </w:r>
            <w:proofErr w:type="spellStart"/>
            <w:r>
              <w:t>сырзавод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proofErr w:type="spellStart"/>
            <w:r>
              <w:t>Суднев</w:t>
            </w:r>
            <w:proofErr w:type="spellEnd"/>
            <w:r>
              <w:t xml:space="preserve"> Иван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</w:tr>
      <w:tr w:rsidR="000C42B8" w:rsidRPr="000C42B8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должность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подпись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дата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</w:tr>
      <w:tr w:rsidR="000C42B8" w:rsidRPr="000C42B8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r>
              <w:t>Начальник отдела по работе с персоналом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r>
              <w:t>Худякова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</w:tr>
      <w:tr w:rsidR="000C42B8" w:rsidRPr="000C42B8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должность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подпись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дата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</w:tr>
      <w:tr w:rsidR="000C42B8" w:rsidRPr="000C42B8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r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r>
              <w:t>Волков Юрий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</w:tr>
      <w:tr w:rsidR="000C42B8" w:rsidRPr="000C42B8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должность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подпись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дата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</w:tr>
      <w:tr w:rsidR="000C42B8" w:rsidRPr="000C42B8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  <w:r>
              <w:t>Рудин Евгений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2B8" w:rsidRPr="000C42B8" w:rsidRDefault="000C42B8" w:rsidP="009D6532">
            <w:pPr>
              <w:pStyle w:val="aa"/>
            </w:pPr>
          </w:p>
        </w:tc>
      </w:tr>
      <w:tr w:rsidR="000C42B8" w:rsidRPr="000C42B8" w:rsidTr="000C42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должность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подпись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42B8" w:rsidRPr="000C42B8" w:rsidRDefault="000C42B8" w:rsidP="009D6532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дата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C42B8" w:rsidTr="000C42B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2B8" w:rsidRDefault="000C42B8" w:rsidP="00C45714">
            <w:pPr>
              <w:pStyle w:val="aa"/>
            </w:pPr>
            <w:r w:rsidRPr="000C42B8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42B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2B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42B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2B8" w:rsidRDefault="000C42B8" w:rsidP="00C45714">
            <w:pPr>
              <w:pStyle w:val="aa"/>
            </w:pPr>
            <w:r w:rsidRPr="000C42B8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42B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42B8" w:rsidRDefault="00C45714" w:rsidP="00C45714">
            <w:pPr>
              <w:pStyle w:val="aa"/>
            </w:pPr>
          </w:p>
        </w:tc>
      </w:tr>
      <w:tr w:rsidR="00C45714" w:rsidRPr="000C42B8" w:rsidTr="000C42B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C42B8" w:rsidRDefault="000C42B8" w:rsidP="00C45714">
            <w:pPr>
              <w:pStyle w:val="aa"/>
              <w:rPr>
                <w:b/>
                <w:vertAlign w:val="superscript"/>
              </w:rPr>
            </w:pPr>
            <w:r w:rsidRPr="000C42B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C42B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C42B8" w:rsidRDefault="000C42B8" w:rsidP="00C45714">
            <w:pPr>
              <w:pStyle w:val="aa"/>
              <w:rPr>
                <w:b/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подпись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C45714" w:rsidRPr="000C42B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C42B8" w:rsidRDefault="000C42B8" w:rsidP="00C45714">
            <w:pPr>
              <w:pStyle w:val="aa"/>
              <w:rPr>
                <w:b/>
                <w:vertAlign w:val="superscript"/>
              </w:rPr>
            </w:pPr>
            <w:r w:rsidRPr="000C42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C42B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C42B8" w:rsidRDefault="000C42B8" w:rsidP="00C45714">
            <w:pPr>
              <w:pStyle w:val="aa"/>
              <w:rPr>
                <w:vertAlign w:val="superscript"/>
              </w:rPr>
            </w:pPr>
            <w:r w:rsidRPr="000C42B8">
              <w:rPr>
                <w:vertAlign w:val="superscript"/>
              </w:rPr>
              <w:t>(</w:t>
            </w:r>
            <w:proofErr w:type="gramStart"/>
            <w:r w:rsidRPr="000C42B8">
              <w:rPr>
                <w:vertAlign w:val="superscript"/>
              </w:rPr>
              <w:t>дата</w:t>
            </w:r>
            <w:proofErr w:type="gramEnd"/>
            <w:r w:rsidRPr="000C42B8">
              <w:rPr>
                <w:vertAlign w:val="superscript"/>
              </w:rPr>
              <w:t>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B8" w:rsidRDefault="000C42B8" w:rsidP="000C42B8">
      <w:r>
        <w:separator/>
      </w:r>
    </w:p>
  </w:endnote>
  <w:endnote w:type="continuationSeparator" w:id="0">
    <w:p w:rsidR="000C42B8" w:rsidRDefault="000C42B8" w:rsidP="000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B8" w:rsidRDefault="000C42B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B8" w:rsidRDefault="000C42B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B8" w:rsidRDefault="000C42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B8" w:rsidRDefault="000C42B8" w:rsidP="000C42B8">
      <w:r>
        <w:separator/>
      </w:r>
    </w:p>
  </w:footnote>
  <w:footnote w:type="continuationSeparator" w:id="0">
    <w:p w:rsidR="000C42B8" w:rsidRDefault="000C42B8" w:rsidP="000C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B8" w:rsidRDefault="000C42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B8" w:rsidRDefault="000C42B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B8" w:rsidRDefault="000C42B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Открытое акционерное общество &quot;МИЛКОМ&quot; производственная площадка &quot;Кезский сырзавод&quot; "/>
    <w:docVar w:name="fill_date" w:val="13.03.2018"/>
    <w:docVar w:name="org_name" w:val="     "/>
    <w:docVar w:name="pers_guids" w:val="F44F0BC7B68B46F78407B79F5A77B7B3@116-152-337 19"/>
    <w:docVar w:name="pers_snils" w:val="F44F0BC7B68B46F78407B79F5A77B7B3@116-152-337 19"/>
    <w:docVar w:name="rbtd_adr" w:val="     "/>
    <w:docVar w:name="rbtd_name" w:val="Открытое акционерное общество &quot;МИЛКОМ&quot; производственная площадка &quot;Кезский сырзавод&quot;"/>
    <w:docVar w:name="sv_docs" w:val="1"/>
  </w:docVars>
  <w:rsids>
    <w:rsidRoot w:val="000C42B8"/>
    <w:rsid w:val="0002033E"/>
    <w:rsid w:val="00056BFC"/>
    <w:rsid w:val="0007776A"/>
    <w:rsid w:val="00093D2E"/>
    <w:rsid w:val="000C42B8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B9EC-F45C-4E33-86B0-E54BC800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C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42B8"/>
    <w:rPr>
      <w:sz w:val="24"/>
    </w:rPr>
  </w:style>
  <w:style w:type="paragraph" w:styleId="ad">
    <w:name w:val="footer"/>
    <w:basedOn w:val="a"/>
    <w:link w:val="ae"/>
    <w:rsid w:val="000C42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42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БУЛДАКОВ АНТОН РУДОЛЬФОВИЧ</dc:creator>
  <cp:keywords/>
  <dc:description/>
  <cp:lastModifiedBy>БУЛДАКОВ АНТОН РУДОЛЬФОВИЧ</cp:lastModifiedBy>
  <cp:revision>1</cp:revision>
  <dcterms:created xsi:type="dcterms:W3CDTF">2018-04-12T07:48:00Z</dcterms:created>
  <dcterms:modified xsi:type="dcterms:W3CDTF">2018-04-12T07:49:00Z</dcterms:modified>
</cp:coreProperties>
</file>